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C6381F" w:rsidRDefault="00737208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C6381F">
        <w:rPr>
          <w:rFonts w:cs="Times New Roman"/>
          <w:sz w:val="24"/>
          <w:szCs w:val="24"/>
        </w:rPr>
        <w:t>Midtern</w:t>
      </w:r>
      <w:proofErr w:type="spellEnd"/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B91A5E" w:rsidRPr="00C6381F">
        <w:rPr>
          <w:rFonts w:cs="Times New Roman"/>
          <w:bCs/>
          <w:sz w:val="24"/>
          <w:szCs w:val="24"/>
        </w:rPr>
        <w:t>Methods of molecular biotechnology”</w:t>
      </w:r>
    </w:p>
    <w:p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6D070100 Biotechnology </w:t>
      </w:r>
    </w:p>
    <w:p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Structure, feature and functions of nucleic acids</w:t>
      </w:r>
    </w:p>
    <w:p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What is 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ethods </w:t>
      </w:r>
      <w:proofErr w:type="gramStart"/>
      <w:r w:rsidR="0071334D" w:rsidRPr="00C6381F">
        <w:rPr>
          <w:rFonts w:cs="Times New Roman"/>
          <w:bCs/>
          <w:color w:val="000000"/>
          <w:sz w:val="24"/>
          <w:szCs w:val="24"/>
        </w:rPr>
        <w:t>used  for</w:t>
      </w:r>
      <w:proofErr w:type="gramEnd"/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cell lysis</w:t>
      </w:r>
    </w:p>
    <w:p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ain principles of </w:t>
      </w:r>
      <w:r w:rsidR="00525EE3">
        <w:rPr>
          <w:rFonts w:cs="Times New Roman"/>
          <w:bCs/>
          <w:color w:val="000000"/>
          <w:sz w:val="24"/>
          <w:szCs w:val="24"/>
        </w:rPr>
        <w:t>D</w:t>
      </w:r>
      <w:r w:rsidR="0071334D" w:rsidRPr="00C6381F">
        <w:rPr>
          <w:rFonts w:cs="Times New Roman"/>
          <w:bCs/>
          <w:color w:val="000000"/>
          <w:sz w:val="24"/>
          <w:szCs w:val="24"/>
        </w:rPr>
        <w:t>NA extraction</w:t>
      </w:r>
    </w:p>
    <w:p w:rsidR="00BF65D3" w:rsidRDefault="00F77066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the m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:rsidR="004F57DD" w:rsidRDefault="004F57DD" w:rsidP="004F57DD">
      <w:pPr>
        <w:rPr>
          <w:rFonts w:cs="Times New Roman"/>
          <w:sz w:val="26"/>
          <w:szCs w:val="26"/>
        </w:rPr>
      </w:pPr>
      <w:r>
        <w:rPr>
          <w:rFonts w:cs="Times New Roman"/>
          <w:bCs/>
          <w:color w:val="000000"/>
          <w:sz w:val="24"/>
          <w:szCs w:val="24"/>
        </w:rPr>
        <w:t xml:space="preserve">Show the methods used for estimation of purification degree of </w:t>
      </w:r>
      <w:r>
        <w:rPr>
          <w:rFonts w:cs="Times New Roman"/>
          <w:sz w:val="26"/>
          <w:szCs w:val="26"/>
        </w:rPr>
        <w:t>nucleic acids</w:t>
      </w:r>
    </w:p>
    <w:p w:rsidR="00AF3C02" w:rsidRPr="00AF3C02" w:rsidRDefault="00AF3C02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Describe the </w:t>
      </w:r>
      <w:r w:rsidRPr="00AF3C02">
        <w:rPr>
          <w:rFonts w:cs="Times New Roman"/>
          <w:bCs/>
          <w:color w:val="000000"/>
          <w:sz w:val="24"/>
          <w:szCs w:val="24"/>
        </w:rPr>
        <w:t>FISH (Fluorescence In-Situ Hybridization)</w:t>
      </w:r>
    </w:p>
    <w:p w:rsidR="00BF65D3" w:rsidRDefault="00F77066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Show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  <w:r>
        <w:rPr>
          <w:rStyle w:val="hps"/>
          <w:rFonts w:cs="Times New Roman"/>
          <w:sz w:val="24"/>
          <w:szCs w:val="24"/>
        </w:rPr>
        <w:t>the m</w:t>
      </w:r>
      <w:r w:rsidR="00BF65D3" w:rsidRPr="00C6381F">
        <w:rPr>
          <w:rFonts w:cs="Times New Roman"/>
          <w:color w:val="222222"/>
          <w:sz w:val="24"/>
          <w:szCs w:val="24"/>
          <w:lang w:val="en"/>
        </w:rPr>
        <w:t xml:space="preserve">ain approaches and methods of </w:t>
      </w:r>
      <w:r w:rsidR="00BF65D3" w:rsidRPr="00C6381F">
        <w:rPr>
          <w:rFonts w:cs="Times New Roman"/>
          <w:bCs/>
          <w:sz w:val="24"/>
          <w:szCs w:val="24"/>
        </w:rPr>
        <w:t>molecular biotechnology</w:t>
      </w:r>
      <w:r w:rsidR="00BF65D3" w:rsidRPr="00C6381F">
        <w:rPr>
          <w:rFonts w:cs="Times New Roman"/>
          <w:sz w:val="24"/>
          <w:szCs w:val="24"/>
        </w:rPr>
        <w:t xml:space="preserve"> </w:t>
      </w:r>
    </w:p>
    <w:p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Present </w:t>
      </w:r>
      <w:r w:rsidR="00525EE3">
        <w:rPr>
          <w:rFonts w:cs="Times New Roman"/>
          <w:sz w:val="24"/>
          <w:szCs w:val="24"/>
        </w:rPr>
        <w:t xml:space="preserve">the </w:t>
      </w:r>
      <w:r w:rsidRPr="00C6381F"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a</w:t>
      </w:r>
      <w:r w:rsidRPr="000A2A23">
        <w:rPr>
          <w:rFonts w:cs="Times New Roman"/>
          <w:sz w:val="24"/>
          <w:szCs w:val="24"/>
        </w:rPr>
        <w:t xml:space="preserve">mplifying DNA </w:t>
      </w:r>
      <w:r w:rsidRPr="000A2A23">
        <w:rPr>
          <w:rFonts w:cs="Times New Roman"/>
          <w:i/>
          <w:iCs/>
          <w:sz w:val="24"/>
          <w:szCs w:val="24"/>
        </w:rPr>
        <w:t xml:space="preserve">in </w:t>
      </w:r>
      <w:r w:rsidR="006A0CBF">
        <w:rPr>
          <w:rFonts w:cs="Times New Roman"/>
          <w:i/>
          <w:iCs/>
          <w:sz w:val="24"/>
          <w:szCs w:val="24"/>
        </w:rPr>
        <w:t>v</w:t>
      </w:r>
      <w:r w:rsidRPr="000A2A23">
        <w:rPr>
          <w:rFonts w:cs="Times New Roman"/>
          <w:i/>
          <w:iCs/>
          <w:sz w:val="24"/>
          <w:szCs w:val="24"/>
        </w:rPr>
        <w:t>itro</w:t>
      </w:r>
      <w:r w:rsidRPr="000A2A23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t</w:t>
      </w:r>
      <w:r w:rsidRPr="000A2A23">
        <w:rPr>
          <w:rFonts w:cs="Times New Roman"/>
          <w:sz w:val="24"/>
          <w:szCs w:val="24"/>
        </w:rPr>
        <w:t xml:space="preserve">he </w:t>
      </w:r>
      <w:r w:rsidR="004F57DD">
        <w:rPr>
          <w:rFonts w:cs="Times New Roman"/>
          <w:sz w:val="24"/>
          <w:szCs w:val="24"/>
        </w:rPr>
        <w:t>p</w:t>
      </w:r>
      <w:r w:rsidRPr="000A2A23">
        <w:rPr>
          <w:rFonts w:cs="Times New Roman"/>
          <w:sz w:val="24"/>
          <w:szCs w:val="24"/>
        </w:rPr>
        <w:t>olymerase</w:t>
      </w:r>
      <w:r w:rsidR="004F57DD">
        <w:rPr>
          <w:rFonts w:cs="Times New Roman"/>
          <w:sz w:val="24"/>
          <w:szCs w:val="24"/>
        </w:rPr>
        <w:t xml:space="preserve"> c</w:t>
      </w:r>
      <w:r w:rsidRPr="000A2A23">
        <w:rPr>
          <w:rFonts w:cs="Times New Roman"/>
          <w:sz w:val="24"/>
          <w:szCs w:val="24"/>
        </w:rPr>
        <w:t>hain</w:t>
      </w:r>
      <w:r w:rsidR="004F57DD">
        <w:rPr>
          <w:rFonts w:cs="Times New Roman"/>
          <w:sz w:val="24"/>
          <w:szCs w:val="24"/>
        </w:rPr>
        <w:t xml:space="preserve"> r</w:t>
      </w:r>
      <w:r w:rsidRPr="000A2A23">
        <w:rPr>
          <w:rFonts w:cs="Times New Roman"/>
          <w:sz w:val="24"/>
          <w:szCs w:val="24"/>
        </w:rPr>
        <w:t>eaction (PCR)</w:t>
      </w:r>
    </w:p>
    <w:p w:rsidR="000A2A23" w:rsidRPr="006A0CBF" w:rsidRDefault="000A2A23" w:rsidP="00BF65D3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prepare cDNA?</w:t>
      </w:r>
    </w:p>
    <w:p w:rsidR="004F57DD" w:rsidRPr="006A0CBF" w:rsidRDefault="004F57DD" w:rsidP="004F57DD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analyze PCR product</w:t>
      </w:r>
    </w:p>
    <w:p w:rsidR="004F57DD" w:rsidRDefault="004F57DD" w:rsidP="004F57D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characterization of </w:t>
      </w:r>
      <w:proofErr w:type="gramStart"/>
      <w:r>
        <w:rPr>
          <w:rFonts w:cs="Times New Roman"/>
          <w:sz w:val="24"/>
          <w:szCs w:val="24"/>
        </w:rPr>
        <w:t>types</w:t>
      </w:r>
      <w:proofErr w:type="gramEnd"/>
      <w:r>
        <w:rPr>
          <w:rFonts w:cs="Times New Roman"/>
          <w:sz w:val="24"/>
          <w:szCs w:val="24"/>
        </w:rPr>
        <w:t xml:space="preserve"> electrophoresis</w:t>
      </w:r>
      <w:r w:rsidR="00B2068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AC655B" w:rsidRPr="000A2A23" w:rsidRDefault="000A2A23" w:rsidP="000A2A23">
      <w:pPr>
        <w:rPr>
          <w:rFonts w:cs="Times New Roman"/>
          <w:sz w:val="24"/>
          <w:szCs w:val="24"/>
        </w:rPr>
      </w:pPr>
      <w:r w:rsidRPr="000A2A23">
        <w:rPr>
          <w:rFonts w:cs="Times New Roman"/>
          <w:bCs/>
          <w:sz w:val="24"/>
          <w:szCs w:val="24"/>
        </w:rPr>
        <w:t>How to apply is</w:t>
      </w:r>
      <w:r>
        <w:rPr>
          <w:rFonts w:cs="Times New Roman"/>
          <w:bCs/>
          <w:sz w:val="24"/>
          <w:szCs w:val="24"/>
        </w:rPr>
        <w:t>oelectric focusing and for what purposes?</w:t>
      </w:r>
    </w:p>
    <w:p w:rsidR="00AC655B" w:rsidRPr="000A2A23" w:rsidRDefault="000A2A23" w:rsidP="000A2A23">
      <w:r>
        <w:rPr>
          <w:rFonts w:cs="Times New Roman"/>
          <w:sz w:val="24"/>
          <w:szCs w:val="24"/>
        </w:rPr>
        <w:t xml:space="preserve">Show the </w:t>
      </w:r>
      <w:r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two-dimensional electrophoresis</w:t>
      </w:r>
      <w:r w:rsidR="00525E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Real time PCR and its applications</w:t>
      </w:r>
      <w:r w:rsidR="00525EE3">
        <w:rPr>
          <w:rFonts w:cs="Times New Roman"/>
          <w:sz w:val="24"/>
          <w:szCs w:val="24"/>
        </w:rPr>
        <w:t>.</w:t>
      </w:r>
    </w:p>
    <w:p w:rsidR="000A2A23" w:rsidRPr="00C6381F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</w:t>
      </w:r>
      <w:r w:rsidR="00C50FA6">
        <w:rPr>
          <w:rFonts w:cs="Times New Roman"/>
          <w:sz w:val="24"/>
          <w:szCs w:val="24"/>
        </w:rPr>
        <w:t>the c</w:t>
      </w:r>
      <w:r w:rsidR="004F57DD" w:rsidRPr="004F57DD">
        <w:rPr>
          <w:sz w:val="24"/>
        </w:rPr>
        <w:t xml:space="preserve">onventional </w:t>
      </w:r>
      <w:proofErr w:type="gramStart"/>
      <w:r w:rsidR="004F57DD" w:rsidRPr="004F57DD">
        <w:rPr>
          <w:sz w:val="24"/>
        </w:rPr>
        <w:t>PCR</w:t>
      </w:r>
      <w:proofErr w:type="gramEnd"/>
    </w:p>
    <w:p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Hybridization </w:t>
      </w:r>
      <w:r w:rsidR="00525EE3">
        <w:rPr>
          <w:rFonts w:cs="Times New Roman"/>
          <w:bCs/>
          <w:sz w:val="24"/>
          <w:szCs w:val="24"/>
        </w:rPr>
        <w:t>c</w:t>
      </w:r>
      <w:r w:rsidRPr="00C6381F">
        <w:rPr>
          <w:rFonts w:cs="Times New Roman"/>
          <w:bCs/>
          <w:sz w:val="24"/>
          <w:szCs w:val="24"/>
        </w:rPr>
        <w:t xml:space="preserve">onditions and </w:t>
      </w:r>
      <w:r w:rsidR="00525EE3">
        <w:rPr>
          <w:rFonts w:cs="Times New Roman"/>
          <w:bCs/>
          <w:sz w:val="24"/>
          <w:szCs w:val="24"/>
        </w:rPr>
        <w:t>m</w:t>
      </w:r>
      <w:r w:rsidRPr="00C6381F">
        <w:rPr>
          <w:rFonts w:cs="Times New Roman"/>
          <w:bCs/>
          <w:sz w:val="24"/>
          <w:szCs w:val="24"/>
        </w:rPr>
        <w:t>elting</w:t>
      </w:r>
      <w:r w:rsidR="00525EE3">
        <w:rPr>
          <w:rFonts w:cs="Times New Roman"/>
          <w:bCs/>
          <w:sz w:val="24"/>
          <w:szCs w:val="24"/>
        </w:rPr>
        <w:t xml:space="preserve"> t</w:t>
      </w:r>
      <w:r w:rsidRPr="00C6381F">
        <w:rPr>
          <w:rFonts w:cs="Times New Roman"/>
          <w:bCs/>
          <w:sz w:val="24"/>
          <w:szCs w:val="24"/>
        </w:rPr>
        <w:t>emperature</w:t>
      </w:r>
      <w:r w:rsidR="00525EE3">
        <w:rPr>
          <w:rFonts w:cs="Times New Roman"/>
          <w:bCs/>
          <w:sz w:val="24"/>
          <w:szCs w:val="24"/>
        </w:rPr>
        <w:t xml:space="preserve"> of </w:t>
      </w:r>
      <w:r w:rsidR="00525EE3">
        <w:rPr>
          <w:rFonts w:cs="Times New Roman"/>
          <w:sz w:val="24"/>
          <w:szCs w:val="24"/>
        </w:rPr>
        <w:t>DNA.</w:t>
      </w:r>
    </w:p>
    <w:p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 xml:space="preserve">Analysis and </w:t>
      </w:r>
      <w:r w:rsidR="00525EE3">
        <w:rPr>
          <w:rFonts w:cs="Times New Roman"/>
          <w:sz w:val="24"/>
          <w:szCs w:val="24"/>
        </w:rPr>
        <w:t>c</w:t>
      </w:r>
      <w:r w:rsidRPr="00C6381F">
        <w:rPr>
          <w:rFonts w:cs="Times New Roman"/>
          <w:sz w:val="24"/>
          <w:szCs w:val="24"/>
        </w:rPr>
        <w:t>haracterization of nucleic acids</w:t>
      </w:r>
      <w:r w:rsidR="00525EE3">
        <w:rPr>
          <w:rFonts w:cs="Times New Roman"/>
          <w:sz w:val="24"/>
          <w:szCs w:val="24"/>
        </w:rPr>
        <w:t>.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i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mportant </w:t>
      </w:r>
      <w:r>
        <w:rPr>
          <w:rFonts w:cs="Times New Roman"/>
          <w:bCs/>
          <w:color w:val="000000"/>
          <w:sz w:val="24"/>
          <w:szCs w:val="24"/>
        </w:rPr>
        <w:t>f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ffect </w:t>
      </w:r>
      <w:r>
        <w:rPr>
          <w:rFonts w:cs="Times New Roman"/>
          <w:bCs/>
          <w:color w:val="000000"/>
          <w:sz w:val="24"/>
          <w:szCs w:val="24"/>
        </w:rPr>
        <w:t>s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tringency and </w:t>
      </w:r>
      <w:r>
        <w:rPr>
          <w:rFonts w:cs="Times New Roman"/>
          <w:bCs/>
          <w:color w:val="000000"/>
          <w:sz w:val="24"/>
          <w:szCs w:val="24"/>
        </w:rPr>
        <w:t>h</w:t>
      </w:r>
      <w:r w:rsidR="0071334D" w:rsidRPr="00C6381F">
        <w:rPr>
          <w:rFonts w:cs="Times New Roman"/>
          <w:bCs/>
          <w:color w:val="000000"/>
          <w:sz w:val="24"/>
          <w:szCs w:val="24"/>
        </w:rPr>
        <w:t>ybridization</w:t>
      </w:r>
      <w:r>
        <w:rPr>
          <w:rFonts w:cs="Times New Roman"/>
          <w:bCs/>
          <w:color w:val="000000"/>
          <w:sz w:val="24"/>
          <w:szCs w:val="24"/>
        </w:rPr>
        <w:t>.</w:t>
      </w:r>
    </w:p>
    <w:p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r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and </w:t>
      </w:r>
      <w:r>
        <w:rPr>
          <w:rFonts w:cs="Times New Roman"/>
          <w:bCs/>
          <w:color w:val="000000"/>
          <w:sz w:val="24"/>
          <w:szCs w:val="24"/>
        </w:rPr>
        <w:t>o</w:t>
      </w:r>
      <w:r w:rsidR="0071334D" w:rsidRPr="00C6381F">
        <w:rPr>
          <w:rFonts w:cs="Times New Roman"/>
          <w:bCs/>
          <w:color w:val="000000"/>
          <w:sz w:val="24"/>
          <w:szCs w:val="24"/>
        </w:rPr>
        <w:t>ligonucleotide concentration</w:t>
      </w:r>
      <w:r>
        <w:rPr>
          <w:rFonts w:cs="Times New Roman"/>
          <w:bCs/>
          <w:color w:val="000000"/>
          <w:sz w:val="24"/>
          <w:szCs w:val="24"/>
        </w:rPr>
        <w:t>.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BF65D3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a</w:t>
      </w:r>
      <w:r w:rsidR="004F57DD">
        <w:rPr>
          <w:rFonts w:cs="Times New Roman"/>
          <w:color w:val="000000"/>
          <w:sz w:val="24"/>
          <w:szCs w:val="24"/>
        </w:rPr>
        <w:t xml:space="preserve">pproaches and methods </w:t>
      </w:r>
      <w:r>
        <w:rPr>
          <w:rFonts w:cs="Times New Roman"/>
          <w:color w:val="000000"/>
          <w:sz w:val="24"/>
          <w:szCs w:val="24"/>
        </w:rPr>
        <w:t>of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odification of </w:t>
      </w:r>
      <w:r w:rsidR="00BF65D3" w:rsidRPr="00C6381F">
        <w:rPr>
          <w:rFonts w:cs="Times New Roman"/>
          <w:sz w:val="24"/>
          <w:szCs w:val="24"/>
        </w:rPr>
        <w:t>nuclear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</w:t>
      </w:r>
      <w:r w:rsidR="0071334D" w:rsidRPr="00C6381F">
        <w:rPr>
          <w:rFonts w:cs="Times New Roman"/>
          <w:color w:val="000000"/>
          <w:sz w:val="24"/>
          <w:szCs w:val="24"/>
        </w:rPr>
        <w:t xml:space="preserve">ifferent types of endonucleases and their use in </w:t>
      </w:r>
      <w:r w:rsidR="0071334D" w:rsidRPr="00C6381F">
        <w:rPr>
          <w:rFonts w:cs="Times New Roman"/>
          <w:bCs/>
          <w:sz w:val="24"/>
          <w:szCs w:val="24"/>
        </w:rPr>
        <w:t>molecular biotechnology</w:t>
      </w:r>
      <w:r>
        <w:rPr>
          <w:rFonts w:cs="Times New Roman"/>
          <w:bCs/>
          <w:sz w:val="24"/>
          <w:szCs w:val="24"/>
        </w:rPr>
        <w:t>.</w:t>
      </w:r>
    </w:p>
    <w:p w:rsidR="00BF65D3" w:rsidRPr="00C6381F" w:rsidRDefault="00525EE3" w:rsidP="00BF65D3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Present the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ain principles of electrophoresis for analysis of </w:t>
      </w:r>
      <w:r w:rsidR="00BF65D3" w:rsidRPr="00C6381F">
        <w:rPr>
          <w:rFonts w:cs="Times New Roman"/>
          <w:sz w:val="24"/>
          <w:szCs w:val="24"/>
        </w:rPr>
        <w:t>nucleic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525EE3" w:rsidRDefault="00525EE3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>
        <w:rPr>
          <w:rFonts w:cs="Times New Roman"/>
          <w:color w:val="000000"/>
          <w:sz w:val="24"/>
          <w:szCs w:val="24"/>
        </w:rPr>
        <w:t xml:space="preserve"> the methods of n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ucleic </w:t>
      </w:r>
      <w:r>
        <w:rPr>
          <w:rFonts w:cs="Times New Roman"/>
          <w:color w:val="000000"/>
          <w:sz w:val="24"/>
          <w:szCs w:val="24"/>
        </w:rPr>
        <w:t>a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cid </w:t>
      </w:r>
      <w:r>
        <w:rPr>
          <w:rFonts w:cs="Times New Roman"/>
          <w:color w:val="000000"/>
          <w:sz w:val="24"/>
          <w:szCs w:val="24"/>
        </w:rPr>
        <w:t>d</w:t>
      </w:r>
      <w:r w:rsidR="00BF65D3" w:rsidRPr="00C6381F">
        <w:rPr>
          <w:rFonts w:cs="Times New Roman"/>
          <w:color w:val="000000"/>
          <w:sz w:val="24"/>
          <w:szCs w:val="24"/>
        </w:rPr>
        <w:t>etection</w:t>
      </w:r>
      <w:r w:rsidR="00BF65D3" w:rsidRPr="00C6381F">
        <w:rPr>
          <w:rFonts w:cs="Times New Roman"/>
          <w:sz w:val="24"/>
          <w:szCs w:val="24"/>
        </w:rPr>
        <w:t xml:space="preserve"> DNA</w:t>
      </w:r>
      <w:r>
        <w:rPr>
          <w:rFonts w:cs="Times New Roman"/>
          <w:sz w:val="24"/>
          <w:szCs w:val="24"/>
        </w:rPr>
        <w:t>.</w:t>
      </w:r>
    </w:p>
    <w:p w:rsidR="00525EE3" w:rsidRDefault="00525EE3" w:rsidP="00BF65D3">
      <w:pPr>
        <w:rPr>
          <w:rFonts w:cs="Times New Roman"/>
          <w:sz w:val="24"/>
          <w:szCs w:val="24"/>
        </w:rPr>
      </w:pPr>
    </w:p>
    <w:p w:rsidR="002D1FCD" w:rsidRPr="00C50FA6" w:rsidRDefault="00525EE3" w:rsidP="002D1FCD">
      <w:pPr>
        <w:rPr>
          <w:rFonts w:cs="Times New Roman"/>
          <w:bCs/>
          <w:sz w:val="24"/>
          <w:szCs w:val="24"/>
        </w:rPr>
      </w:pPr>
      <w:r w:rsidRPr="00C50FA6">
        <w:rPr>
          <w:rFonts w:cs="Times New Roman"/>
          <w:sz w:val="24"/>
          <w:szCs w:val="24"/>
        </w:rPr>
        <w:lastRenderedPageBreak/>
        <w:t>Give characterization of u</w:t>
      </w:r>
      <w:r w:rsidR="002D1FCD" w:rsidRPr="00C50FA6">
        <w:rPr>
          <w:rFonts w:cs="Times New Roman"/>
          <w:bCs/>
          <w:sz w:val="24"/>
          <w:szCs w:val="24"/>
        </w:rPr>
        <w:t xml:space="preserve">se of SDS-PAGE for analysis of nuclear </w:t>
      </w:r>
    </w:p>
    <w:p w:rsidR="00BF65D3" w:rsidRPr="00C50FA6" w:rsidRDefault="00525EE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50FA6">
        <w:rPr>
          <w:rFonts w:cs="Times New Roman"/>
          <w:sz w:val="24"/>
          <w:szCs w:val="24"/>
        </w:rPr>
        <w:t>Give characterization of s</w:t>
      </w:r>
      <w:r w:rsidR="00BF65D3" w:rsidRPr="00C50FA6">
        <w:rPr>
          <w:rFonts w:cs="Times New Roman"/>
          <w:sz w:val="24"/>
          <w:szCs w:val="24"/>
        </w:rPr>
        <w:t xml:space="preserve">eparation </w:t>
      </w:r>
      <w:r w:rsidRPr="00C50FA6">
        <w:rPr>
          <w:rFonts w:cs="Times New Roman"/>
          <w:sz w:val="24"/>
          <w:szCs w:val="24"/>
        </w:rPr>
        <w:t>and t</w:t>
      </w:r>
      <w:r w:rsidR="00BF65D3" w:rsidRPr="00C50FA6">
        <w:rPr>
          <w:rFonts w:cs="Times New Roman"/>
          <w:sz w:val="24"/>
          <w:szCs w:val="24"/>
        </w:rPr>
        <w:t>echniques for different types of DNA</w:t>
      </w:r>
      <w:r w:rsidR="00BF65D3" w:rsidRPr="00C50FA6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sectPr w:rsidR="00BF65D3" w:rsidRPr="00C50F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0A2A23"/>
    <w:rsid w:val="002D1FCD"/>
    <w:rsid w:val="004F57DD"/>
    <w:rsid w:val="00525EE3"/>
    <w:rsid w:val="005F3DE2"/>
    <w:rsid w:val="006A0CBF"/>
    <w:rsid w:val="0071334D"/>
    <w:rsid w:val="00737208"/>
    <w:rsid w:val="007A4F8C"/>
    <w:rsid w:val="0090112D"/>
    <w:rsid w:val="00926871"/>
    <w:rsid w:val="00927BD9"/>
    <w:rsid w:val="00AC655B"/>
    <w:rsid w:val="00AF3C02"/>
    <w:rsid w:val="00B20683"/>
    <w:rsid w:val="00B91A5E"/>
    <w:rsid w:val="00BF65D3"/>
    <w:rsid w:val="00C50FA6"/>
    <w:rsid w:val="00C6381F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cp:lastPrinted>2019-11-08T05:49:00Z</cp:lastPrinted>
  <dcterms:created xsi:type="dcterms:W3CDTF">2020-10-17T13:02:00Z</dcterms:created>
  <dcterms:modified xsi:type="dcterms:W3CDTF">2020-10-17T13:02:00Z</dcterms:modified>
</cp:coreProperties>
</file>